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9C" w:rsidRPr="004A18FF" w:rsidRDefault="000B319C" w:rsidP="004A18FF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7"/>
          <w:szCs w:val="47"/>
          <w:lang w:eastAsia="ru-RU"/>
        </w:rPr>
      </w:pPr>
      <w:r w:rsidRPr="004A18FF">
        <w:rPr>
          <w:rFonts w:ascii="Arial" w:eastAsia="Times New Roman" w:hAnsi="Arial" w:cs="Arial"/>
          <w:b/>
          <w:color w:val="333333"/>
          <w:kern w:val="36"/>
          <w:sz w:val="47"/>
          <w:szCs w:val="47"/>
          <w:lang w:eastAsia="ru-RU"/>
        </w:rPr>
        <w:t>Праздничное развлечение для детей средней группы «</w:t>
      </w:r>
      <w:proofErr w:type="spellStart"/>
      <w:r w:rsidRPr="004A18FF">
        <w:rPr>
          <w:rFonts w:ascii="Arial" w:eastAsia="Times New Roman" w:hAnsi="Arial" w:cs="Arial"/>
          <w:b/>
          <w:color w:val="333333"/>
          <w:kern w:val="36"/>
          <w:sz w:val="47"/>
          <w:szCs w:val="47"/>
          <w:lang w:eastAsia="ru-RU"/>
        </w:rPr>
        <w:t>Сагаалган</w:t>
      </w:r>
      <w:proofErr w:type="spellEnd"/>
      <w:r w:rsidRPr="004A18FF">
        <w:rPr>
          <w:rFonts w:ascii="Arial" w:eastAsia="Times New Roman" w:hAnsi="Arial" w:cs="Arial"/>
          <w:b/>
          <w:color w:val="333333"/>
          <w:kern w:val="36"/>
          <w:sz w:val="47"/>
          <w:szCs w:val="47"/>
          <w:lang w:eastAsia="ru-RU"/>
        </w:rPr>
        <w:t>»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Белого месяца восходит к древним национальным и религиозным традициям монгольских народов. Он является символом обновления человека и природы, открытости и чистоты помыслов, надежды и добрых ожиданий. Название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праздника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происходит от слова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proofErr w:type="spellStart"/>
      <w:r w:rsidRPr="000B319C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сагаан</w:t>
      </w:r>
      <w:proofErr w:type="spellEnd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 — </w:t>
      </w:r>
      <w:proofErr w:type="gram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белый</w:t>
      </w:r>
      <w:proofErr w:type="gram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«Белый месяц»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изначально считался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праздником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молочных продуктов и отмечался осенью. В это время заканчивалось приготовление впрок молочных продуктов, которые и употребляли на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праздниках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Программное содержание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приобщение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детей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к самобытной культуре и обычаям бурят;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развитие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познавательных навыков через бурятский фольклор;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воспитание чувств коллективизма и взаимоуважения.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Ход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Есть обычай такой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Очищая свое жилище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входа хозяин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Зажигает траву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</w:t>
      </w:r>
      <w:proofErr w:type="gram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</w:t>
      </w:r>
      <w:proofErr w:type="spell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</w:t>
      </w:r>
      <w:proofErr w:type="gram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spell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ганга</w:t>
      </w:r>
      <w:proofErr w:type="spell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святая трава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Курится дымом бессмертия,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произносим благие слова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Для здоровья, души просветления.</w:t>
      </w:r>
    </w:p>
    <w:p w:rsidR="000B319C" w:rsidRPr="000B319C" w:rsidRDefault="004A18FF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Воспитатель:</w:t>
      </w:r>
      <w:r w:rsidR="000B319C"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в нашем зале горит </w:t>
      </w:r>
      <w:proofErr w:type="spellStart"/>
      <w:r w:rsidR="000B319C"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ая-ганга</w:t>
      </w:r>
      <w:proofErr w:type="spellEnd"/>
      <w:r w:rsidR="000B319C"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чтобы в Новом году все были здоровыми. Так встретим наш </w:t>
      </w:r>
      <w:r w:rsidR="000B319C"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 с веселой песней </w:t>
      </w:r>
      <w:r w:rsidR="000B319C"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«</w:t>
      </w:r>
      <w:proofErr w:type="spellStart"/>
      <w:r w:rsidR="000B319C"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Сагаалган</w:t>
      </w:r>
      <w:proofErr w:type="spellEnd"/>
      <w:r w:rsidR="000B319C"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 </w:t>
      </w:r>
      <w:r w:rsidR="000B319C"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(приветствие с </w:t>
      </w:r>
      <w:r w:rsidR="000B319C"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</w:t>
      </w:r>
      <w:proofErr w:type="spellStart"/>
      <w:r w:rsidR="000B319C"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ходаком</w:t>
      </w:r>
      <w:proofErr w:type="spellEnd"/>
      <w:r w:rsidR="000B319C"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="000B319C"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Сегодня в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 Белого месяца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я предлагаю вам весело и дружно встретить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 белого месяца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Для разминки я предлагаю вам отгадать </w:t>
      </w: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загадки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Палочка зверя победила.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(Стрела)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Самый маленький заставляет плакать самого большого.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(Комар)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Отгадай-ка, поскорее, дом имеет сто дверей. Любит белка этот дом. Кто же проживают в нем?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(Кедровые орешки)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Лошадкой бегаю по небу, кружусь, летаю, вот, вот растаю.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(Облака)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сейчас предлагаю вам поиграть в игру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«Юрта»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согласно восточному календарю, каждый год носит название животного. Их животных 12, сейчас, мы с вами разгадаем загадки и узнаем, какие животные пришли в гости и чьими именами были названы года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Крыльев нет у них, нет перьев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Их дома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среди деревьев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Там в ветвях едят бананы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Озорные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(обезьяны)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солнышком встает он вместе,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Будит всех веселой песней,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макушке гребешок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же это?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(петушок)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 другом ее стать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Надо косточку ей дать.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Нет, она не забияка,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конуре живет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(собака)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 жидкой грязи </w:t>
      </w:r>
      <w:proofErr w:type="gram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извозилась</w:t>
      </w:r>
      <w:proofErr w:type="gram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визгом по двору пустилась.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Пятачок, в щетинках спинка.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кто такая?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(свинка)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за маленький зверек,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Сыр с тарелки </w:t>
      </w:r>
      <w:proofErr w:type="gram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уволок</w:t>
      </w:r>
      <w:proofErr w:type="gram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Всем знаком этот воришка,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Догадались, это…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(мышка)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Отгадать я помогу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пасется на лугу.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 были мы здоровы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Молоко дает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(коровы)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за зверь такой лесной?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белой шубке он, зимой.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Всех боится зверь- трусишка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зовут его…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(зайчишка)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полосатой шубке кошка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 поместится в лукошке.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Даже слон ее боится,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Всех страшней рычит…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(тигрица)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Это </w:t>
      </w:r>
      <w:proofErr w:type="gram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сказочный</w:t>
      </w:r>
      <w:proofErr w:type="gram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летучий,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Огнедышащий, могучий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(Часто – многоглавый)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змей.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Назови его скорей! </w:t>
      </w:r>
      <w:proofErr w:type="gram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(Дракон.</w:t>
      </w:r>
      <w:proofErr w:type="gramEnd"/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 свернется пояском,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 спиралью, то клубком,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 в дугу согнется,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 стрелой взовьется.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(Змея)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 и стройный, и красивый,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него густая грива!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Он копытцами - цок-цок!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Покатай меня, дружок!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(Конь)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спокойный и упрямый,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стаде главный я пока.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мягкой шерсткою кудрявой,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 завитком ношу рога.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(Баран)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вот мы и угадали всех животных, чьими именами названы года, а сейчас предлагаю поиграть.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Игра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«Рукавичка»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и снова хочу задать вам несколько </w:t>
      </w: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вопросов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как называется жилище бурят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(юрта)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приветствие на бурятском языке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spellStart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Сайн</w:t>
      </w:r>
      <w:proofErr w:type="spellEnd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</w:t>
      </w:r>
      <w:proofErr w:type="spellStart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байна</w:t>
      </w:r>
      <w:proofErr w:type="spellEnd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• как </w:t>
      </w:r>
      <w:proofErr w:type="spell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называтся</w:t>
      </w:r>
      <w:proofErr w:type="spell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верхняя национальная одежда бурят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spellStart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дэгэл</w:t>
      </w:r>
      <w:proofErr w:type="spellEnd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как по-бурятски называется шапка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spellStart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малгай</w:t>
      </w:r>
      <w:proofErr w:type="spellEnd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как называется бурятский народный танец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spellStart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ёхор</w:t>
      </w:r>
      <w:proofErr w:type="spellEnd"/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Игра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0B319C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«Волк и ягнята»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Ребята, а теперь мы ножки спросим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 каких же пор стоять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Может ножкам хоть немножко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Дружный </w:t>
      </w:r>
      <w:proofErr w:type="spellStart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ёхор</w:t>
      </w:r>
      <w:proofErr w:type="spellEnd"/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поплясать.</w:t>
      </w:r>
    </w:p>
    <w:p w:rsidR="000B319C" w:rsidRPr="000B319C" w:rsidRDefault="000B319C" w:rsidP="000B319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Старец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давайте сегодня, в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 Белого месяца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улыбнемся и поздравим друг друга с </w:t>
      </w:r>
      <w:r w:rsidRPr="000B319C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праздником</w:t>
      </w: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Окурю на прощанье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Вас травою степной.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послушаем вместе –</w:t>
      </w:r>
    </w:p>
    <w:p w:rsidR="000B319C" w:rsidRPr="000B319C" w:rsidRDefault="000B319C" w:rsidP="000B319C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0B319C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 гимн Родной!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9C"/>
    <w:rsid w:val="000832BF"/>
    <w:rsid w:val="000B319C"/>
    <w:rsid w:val="00285498"/>
    <w:rsid w:val="002D4973"/>
    <w:rsid w:val="004A18FF"/>
    <w:rsid w:val="0065107B"/>
    <w:rsid w:val="00C37F73"/>
    <w:rsid w:val="00DE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0B3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1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3117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2019-01-09T02:01:00Z</cp:lastPrinted>
  <dcterms:created xsi:type="dcterms:W3CDTF">2018-01-10T00:26:00Z</dcterms:created>
  <dcterms:modified xsi:type="dcterms:W3CDTF">2019-01-09T02:02:00Z</dcterms:modified>
</cp:coreProperties>
</file>