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50" w:after="45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42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42"/>
          <w:shd w:fill="FFFFFF" w:val="clear"/>
        </w:rPr>
        <w:t xml:space="preserve">Конспект занятия по рисованию в старшей группе. Тема: </w:t>
      </w:r>
      <w:r>
        <w:rPr>
          <w:rFonts w:ascii="Arial" w:hAnsi="Arial" w:cs="Arial" w:eastAsia="Arial"/>
          <w:color w:val="333333"/>
          <w:spacing w:val="0"/>
          <w:position w:val="0"/>
          <w:sz w:val="42"/>
          <w:shd w:fill="FFFFFF" w:val="clear"/>
        </w:rPr>
        <w:t xml:space="preserve">«</w:t>
      </w:r>
      <w:r>
        <w:rPr>
          <w:rFonts w:ascii="Arial" w:hAnsi="Arial" w:cs="Arial" w:eastAsia="Arial"/>
          <w:color w:val="333333"/>
          <w:spacing w:val="0"/>
          <w:position w:val="0"/>
          <w:sz w:val="42"/>
          <w:shd w:fill="FFFFFF" w:val="clear"/>
        </w:rPr>
        <w:t xml:space="preserve">День рождения у матрешки</w:t>
      </w:r>
      <w:r>
        <w:rPr>
          <w:rFonts w:ascii="Arial" w:hAnsi="Arial" w:cs="Arial" w:eastAsia="Arial"/>
          <w:color w:val="333333"/>
          <w:spacing w:val="0"/>
          <w:position w:val="0"/>
          <w:sz w:val="42"/>
          <w:shd w:fill="FFFFFF" w:val="clear"/>
        </w:rPr>
        <w:t xml:space="preserve">»!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u w:val="single"/>
          <w:shd w:fill="auto" w:val="clear"/>
        </w:rPr>
        <w:t xml:space="preserve">Цель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:Привлекать внимание детей к ручной народной игрушке-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матрешке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. Формировать у них интерес, эмоциональную отзывчивость, чувство радости от встречи с ней. Учит выделять некоторые знакомые детям детали костюма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матрешки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(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сарафан,кофта,платок, фартук, видеть их красоту. Формировать эстетическое отношение и развивать творческие возможности детей в процессе интерграции различных видов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u w:val="single"/>
          <w:shd w:fill="auto" w:val="clear"/>
        </w:rPr>
        <w:t xml:space="preserve">деятельности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 словесной, художественной, музыкальной.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Материалы и оборудование к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занятию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:Сергиево-Посадские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матрешки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,воздушный шарик с запиской,платочек, бумажные силуэты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матрешек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с грустными лицами и не раскрашенными фартуками,корзинка.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u w:val="single"/>
          <w:shd w:fill="auto" w:val="clear"/>
        </w:rPr>
        <w:t xml:space="preserve">Предшествующая работа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:рассмотреть русский народный костюм.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u w:val="single"/>
          <w:shd w:fill="auto" w:val="clear"/>
        </w:rPr>
        <w:t xml:space="preserve">Словарная работа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:разноцветная, радостная, грустная, расписная.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8"/>
          <w:shd w:fill="auto" w:val="clear"/>
        </w:rPr>
        <w:t xml:space="preserve">Ход занятия: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Звучит русская народная песня. Воспитатель наряжена в русский народный костюм. В руках у воспитателя корзинка, а к ней прицеплен шарик. Педагог начинает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занятие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Я на ярмарке бывала,и игрушки выбирала, принесла корзинку вам. В ней игрушки не простые, а волшебно-расписные.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Вынимает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матрешек из корзинки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,выставляет их на стол,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u w:val="single"/>
          <w:shd w:fill="auto" w:val="clear"/>
        </w:rPr>
        <w:t xml:space="preserve">приговаривая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Восемь кукол деревянных, круглолицых и румяных, в разноцветных сарафанах на столе они живут,всех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матрешками зовут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Воспитатель предлагает рассмотреть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матрешек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, подержать, описать их, помогая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u w:val="single"/>
          <w:shd w:fill="auto" w:val="clear"/>
        </w:rPr>
        <w:t xml:space="preserve">вопросами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Как называется эта игрушка?</w:t>
      </w:r>
    </w:p>
    <w:p>
      <w:pPr>
        <w:spacing w:before="225" w:after="225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Нравится ли она вам? Чем?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Предложить детям придумать имена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матрешкам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(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самая большая-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Матрешка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, маленькая-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Матрешка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).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Как можно играть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матрешками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6"/>
          <w:shd w:fill="auto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6"/>
          <w:shd w:fill="auto" w:val="clear"/>
        </w:rPr>
        <w:t xml:space="preserve">разбирать или собирать)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.</w:t>
      </w:r>
    </w:p>
    <w:p>
      <w:pPr>
        <w:spacing w:before="225" w:after="225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Из чего сделал мастер игрушку?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Как одеты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матрешки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?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6"/>
          <w:shd w:fill="auto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6"/>
          <w:shd w:fill="auto" w:val="clear"/>
        </w:rPr>
        <w:t xml:space="preserve">В красиво украшенные сарафаны, блузки, и платки и фартуки)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Матрешки веселые и нарядные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, сарафаны, платочки и кофточки у них разноцветные, праздничные, а на фартуках у них узоры.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Ребятки, посмотрите на шарик, в нем какая-то записка. Как нам ее достать? Дети прокалывают шарик иголкой и достают записку. Воспитатель читает ,что у самой большой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матрешки день рождения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.Но самая большая матрешка сегодня грустная , а почему кто мне скажет? Да, потому что она не раскрашенная. Дети раскрашивают матрешку Дети поздравляют ее, желают ей оставаться такой же красивой. Воспитатель предлагает поводить хоровод. Любой ребенок берет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матрешку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и встает в центре круга.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Матрешка хвалится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Я люблю, конечно, всех,</w:t>
      </w:r>
    </w:p>
    <w:p>
      <w:pPr>
        <w:spacing w:before="225" w:after="225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А вот. больше всех.</w:t>
      </w:r>
    </w:p>
    <w:p>
      <w:pPr>
        <w:spacing w:before="225" w:after="225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игра-Гори,гори ясно!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Ребенок с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матрешкой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в руках начинает игру. после этого платочек дарится имениннице!</w:t>
      </w:r>
    </w:p>
    <w:p>
      <w:pPr>
        <w:spacing w:before="0" w:after="0" w:line="240"/>
        <w:ind w:right="0" w:left="0" w:firstLine="36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На этом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111111"/>
          <w:spacing w:val="0"/>
          <w:position w:val="0"/>
          <w:sz w:val="26"/>
          <w:shd w:fill="auto" w:val="clear"/>
        </w:rPr>
        <w:t xml:space="preserve">занятие окончено</w:t>
      </w:r>
      <w:r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  <w:t xml:space="preserve">, радостные дети вместе с именинницей под музыку начинают танцевать!</w:t>
      </w:r>
    </w:p>
    <w:p>
      <w:pPr>
        <w:spacing w:before="0" w:after="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Для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игры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горелки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выбирали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ведущего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-«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горящего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».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Конечно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же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без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помощи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 </w:t>
      </w:r>
      <w:hyperlink xmlns:r="http://schemas.openxmlformats.org/officeDocument/2006/relationships" r:id="docRId0">
        <w:r>
          <w:rPr>
            <w:rFonts w:ascii="Calibri" w:hAnsi="Calibri" w:cs="Calibri" w:eastAsia="Calibri"/>
            <w:b/>
            <w:color w:val="005A8C"/>
            <w:spacing w:val="0"/>
            <w:position w:val="0"/>
            <w:sz w:val="24"/>
            <w:u w:val="single"/>
            <w:shd w:fill="FFFFFF" w:val="clear"/>
          </w:rPr>
          <w:t xml:space="preserve">считалок</w:t>
        </w:r>
      </w:hyperlink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здесь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не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обходилось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Горящий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вставал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устремив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взор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на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небо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пел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: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Гори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гори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ясно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Чтобы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не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погасло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Раз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два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смело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Глянь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на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небо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—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Звёзды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горят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Журавли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кричат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: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убегу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!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убегу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!»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это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время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все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остальные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игроки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убегали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прятались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.</w:t>
        <w:br/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Горящий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пропев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песню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должен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был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искать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остальных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игроков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Вот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такая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вот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весёлая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подвижная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игра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для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детей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Поиграйте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с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ребятами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веселую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фольклорную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игру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Золотые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ворота</w:t>
      </w:r>
      <w:r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inherit" w:hAnsi="inherit" w:cs="inherit" w:eastAsia="inherit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373737"/>
          <w:spacing w:val="0"/>
          <w:position w:val="0"/>
          <w:sz w:val="24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folklor-dlya-detej.ru/starinnye-schitalki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