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A35" w:rsidRDefault="00A76A35" w:rsidP="00A76A35">
      <w:pPr>
        <w:pStyle w:val="a3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ОБ ОСНОВНЫХ ГАРАНТИЯХ ПРАВ РЕБЕНКА В РОССИЙСКОЙ ФЕДЕРАЦИИ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Принят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Государственной Думой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  <w:lang w:val="x-none"/>
        </w:rPr>
        <w:t>                                  </w:t>
      </w:r>
      <w:r>
        <w:rPr>
          <w:rStyle w:val="apple-converted-space"/>
          <w:rFonts w:ascii="Arial" w:hAnsi="Arial" w:cs="Arial"/>
          <w:color w:val="000000"/>
          <w:sz w:val="20"/>
          <w:szCs w:val="20"/>
          <w:lang w:val="x-none"/>
        </w:rPr>
        <w:t> </w:t>
      </w:r>
      <w:r>
        <w:rPr>
          <w:rFonts w:ascii="Arial" w:hAnsi="Arial" w:cs="Arial"/>
          <w:color w:val="000000"/>
          <w:sz w:val="20"/>
          <w:szCs w:val="20"/>
        </w:rPr>
        <w:t>3 июля 1998 года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Одобрен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Советом Федерации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  <w:lang w:val="x-none"/>
        </w:rPr>
        <w:t>                                      </w:t>
      </w:r>
      <w:r>
        <w:rPr>
          <w:rStyle w:val="apple-converted-space"/>
          <w:rFonts w:ascii="Arial" w:hAnsi="Arial" w:cs="Arial"/>
          <w:color w:val="000000"/>
          <w:sz w:val="20"/>
          <w:szCs w:val="20"/>
          <w:lang w:val="x-none"/>
        </w:rPr>
        <w:t> </w:t>
      </w:r>
      <w:r>
        <w:rPr>
          <w:rFonts w:ascii="Arial" w:hAnsi="Arial" w:cs="Arial"/>
          <w:color w:val="000000"/>
          <w:sz w:val="20"/>
          <w:szCs w:val="20"/>
        </w:rPr>
        <w:t>9 июля 1998 года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 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В ред. федеральных законов от 20 июля 2000 г. № 103-ФЗ, от 22 августа 2004 г. № 122-ФЗ,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от 21 декабря 2004 г. № 170-ФЗ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</w:rPr>
        <w:t>,о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>т 26 июня 2007 г. № 118-ФЗ, 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от 30 июня 2007 г. № 120-ФЗ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 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A76A35" w:rsidRDefault="00A76A35" w:rsidP="00A76A35">
      <w:pPr>
        <w:pStyle w:val="a3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Глава I. ОБЩИЕ ПОЛОЖЕНИЯ</w:t>
      </w:r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1. Понятия, используемые в настоящем Федеральном законе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Для целей настоящего Федерального закона используются следующие понятия: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ребенок - лицо до достижения им возраста 18 лет (совершеннолетия);</w:t>
      </w:r>
      <w:proofErr w:type="gramEnd"/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30 июня 2007 г. № 120-ФЗ, - Собрание законодательства РФ от 2 июля 2007 г. № 27, ст. 3215)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психологопедагогических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правовых услуг и материальной помощи,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по социальному обслуживанию населения, в том числе детей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21 декабря 2004 г. № 170-ФЗ, - 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Собрание законодательства РФ от 27 декабря 2004 г. № 52 (ч. 1), ст. 5274)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21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декабря 2004 г. № 170-ФЗ, - 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Собрание законодательства РФ от 27 декабря 2004 г. № 52 (ч. 1), ст. 5274)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отдых детей и их оздоровление -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</w:t>
      </w:r>
      <w:r>
        <w:rPr>
          <w:rFonts w:ascii="Arial" w:hAnsi="Arial" w:cs="Arial"/>
          <w:color w:val="000000"/>
          <w:sz w:val="20"/>
          <w:szCs w:val="20"/>
        </w:rPr>
        <w:lastRenderedPageBreak/>
        <w:t>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  <w:proofErr w:type="gramEnd"/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организации отдыха детей и их оздоровления 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обеспечению отдыха детей и их оздоровления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(абзацы восьмой и девятый внесены Федеральным законом от 21 декабря 2004 г. № 170-ФЗ, - 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Собрание законодательства РФ от 27 декабря 2004 г. № 52 (ч. 1), ст. 5274)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2. Отношения, регулируемые настоящим Федеральным законом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 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proofErr w:type="gramEnd"/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4. Цели государственной политики в интересах детей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1. Целями государственной политики в интересах детей являются: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формирование правовых основ гарантий прав ребенка;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культуры.</w:t>
      </w:r>
      <w:proofErr w:type="gramEnd"/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2. Государственная политика в интересах детей является приоритетной и основана на следующих принципах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22 августа 2004 г. № 122-ФЗ, - Собрание законодательства РФ от 30 августа 2004 г. № 35, ст. 3607)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законодательное обеспечение прав ребенка;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поддержка семьи в целях обеспечения воспитания, отдыха и оздоровления детей, защиты их прав, подготовки их к полноценной жизни в обществе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Федеральных законов от 22 августа 2004 г. № 122-ФЗ, от 21 декабря 2004 г. № 170-ФЗ, 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- Собрание законодательства РФ от 30 августа 2004 г. № 35, ст. 3607, от 27 декабря 2004 г. № 52 (ч. 1), ст. 5274)</w:t>
      </w:r>
      <w:r>
        <w:rPr>
          <w:rFonts w:ascii="Arial" w:hAnsi="Arial" w:cs="Arial"/>
          <w:color w:val="000000"/>
          <w:sz w:val="20"/>
          <w:szCs w:val="20"/>
        </w:rPr>
        <w:t>;</w:t>
      </w:r>
      <w:proofErr w:type="gramEnd"/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абзац четвертый утратил силу. - Федеральный закон от 22 августа 2004 г. № 122-ФЗ, - Собрание законодательства РФ от 30 августа 2004 г. № 35, ст. 3607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ответственность должностных лиц, граждан за нарушение прав и законных интересов ребенка, причинение ему вреда;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поддержка общественных объединений и иных организаций, осуществляющих деятельность по защите прав и законных интересов ребенка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22 августа 2004 г. № 122-ФЗ, - Собрание законодательства РФ от 30 августа 2004 г. № 35, ст. 3607)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установление основ федеральной политики в интересах детей;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абзац четвертый - пятый утратили силу. - Федеральный закон от 22 августа 2004 г. № 122-ФЗ, - Собрание законодательства РФ от 30 августа 2004 г. № 35, ст. 3607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абзац седьмой - восьмой утратили силу. - Федеральный закон от 22 августа 2004 г. № 122-ФЗ, - Собрание законодательства РФ от 30 августа 2004 г. № 35, ст. 3607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установление порядка судебной защиты и судебная защита прав и законных интересов ребенка;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К полномочиям органов государственной власти субъектов Российской Федерации на осуществление гарантий прав ребенка в Российской Федерации относится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22 августа 2004 г. № 122-ФЗ, - Собрание законодательства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</w:rPr>
        <w:t>РФ от 30 августа 2004 г. № 35, ст. 3607)</w:t>
      </w:r>
      <w:proofErr w:type="gramEnd"/>
    </w:p>
    <w:p w:rsidR="00A76A35" w:rsidRDefault="00A76A35" w:rsidP="00A76A35">
      <w:pPr>
        <w:pStyle w:val="a3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Глава II. ОСНОВНЫЕ НАПРАВЛЕНИЯ ОБЕСПЕЧЕНИЯ ПРАВ РЕБЕНКА В РОССИЙСКОЙ ФЕДЕРАЦИИ</w:t>
      </w:r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6. Законодательные гарантии прав ребенка в Российской Федерации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7. Содействие ребенку в реализации и защите его прав и законных интересов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правоприменения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 области защиты прав и законных интересов ребенка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22 августа 2004 г. № 122-ФЗ, - Собрание законодательства РФ от 30 августа 2004 г. № 35, ст. 3607)</w:t>
      </w:r>
      <w:proofErr w:type="gramEnd"/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 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3.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поддержки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правоохранительных и других органах, занимающихся защитой прав ребенка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22 августа 2004 г. № 122-ФЗ, - Собрание законодательства РФ от 30 августа 2004 г. № 35, ст. 3607)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22 августа 2004 г. № 122-ФЗ, - Собрание законодательства РФ от 30 августа 2004 г. № 35, ст. 3607).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 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Статья 8 утратила силу. - Федеральный закон от 22 августа 2004 г. № 122-ФЗ, - Собрание законодательства РФ от 30 августа 2004 г. № 35, ст. 3607.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 </w:t>
      </w:r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Статья 9. Меры по защите прав ребенка при осуществлении деятельности в области его образования и воспитания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Указанные общественные объединения (организации</w:t>
      </w:r>
      <w:r>
        <w:rPr>
          <w:rFonts w:ascii="Arial" w:hAnsi="Arial" w:cs="Arial"/>
          <w:color w:val="000000"/>
          <w:sz w:val="20"/>
          <w:szCs w:val="20"/>
        </w:rPr>
        <w:t>) осуществляют свою деятельность в соответствии с законодательством Российской Федерации об общественных объединениях.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Обучающиеся, воспитанники указанных образовательных учреждений могут проводить во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внеучебное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 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10. Обеспечение прав детей на охрану здоровья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 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22 августа 2004 г. № 122-ФЗ, - Собрание законодательства РФ от 30 августа 2004 г. № 35, ст. 3607)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11. Защита прав и законных интересов детей в сфере профессиональной ориентации, профессиональной подготовки и занятости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</w:t>
      </w:r>
      <w:r>
        <w:rPr>
          <w:rFonts w:ascii="Arial" w:hAnsi="Arial" w:cs="Arial"/>
          <w:color w:val="000000"/>
          <w:sz w:val="20"/>
          <w:szCs w:val="20"/>
        </w:rPr>
        <w:lastRenderedPageBreak/>
        <w:t>лет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22 августа 2004 г. № 122-ФЗ, - Собрание законодательства РФ от 30 августа 2004 г. № 35, ст. 3607)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12. Защита прав детей на отдых и оздоровление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22 августа 2004 г. № 122-ФЗ, - Собрание законодательства РФ от 30 августа 2004 г. № 35, ст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>. 3607)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Пункт 2 утратил силу. - Федеральный закон от 22 августа 2004 г. № 122-ФЗ, - Собрание законодательства РФ от 30 августа 2004 г. № 35, ст. 3607.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 </w:t>
      </w:r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13. Защита прав и законных интересов ребенка при формировании социальной инфраструктуры для детей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оздоровления детей, для оказания им медицинской,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лечебно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- 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21 декабря 2004 г. № 170-ФЗ, - 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Собрание законодательства РФ от 27 декабря 2004 г. № 52 (ч. 1), ст. 5274)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3.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от 21 декабря 2004 г. № 170-ФЗ, - 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Собрание законодательства РФ от 27 декабря 2004 г. № 52 (ч. 1), ст. 5274)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Имущество, которое является собственностью субъекта Российской Федерации и предназначено для целей образования, воспитания, развития,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(в ред. федеральных законов от 21 </w:t>
      </w:r>
      <w:r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>декабря 2004 г. № 170-ФЗ, от 26 июня 2007 г. № 118-ФЗ, - 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Собрание законодательства РФ от 27 декабря 2004 г. № 52 (ч. 1), ст. 5274, от 2 июля 2007 г. № 27, ст. 3213).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5.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лечебнопрофилактической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помощи,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указанных целей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21 декабря 2004 г. № 170-ФЗ, - </w:t>
      </w:r>
      <w:r>
        <w:rPr>
          <w:rStyle w:val="apple-converted-space"/>
          <w:rFonts w:ascii="Arial" w:hAnsi="Arial" w:cs="Arial"/>
          <w:i/>
          <w:iCs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Собрание законодательства РФ от 27 декабря 2004 г. № 52 (ч. 1), ст. 5274)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Пункт 6 утратил силу. - Федеральный закон от 22 августа 2004 г. № 122-ФЗ, - Собрание законодательства РФ от 30 августа 2004 г. № 35, ст. 3607.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7.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22 августа 2004 г. № 122-ФЗ, - Собрание законодательства РФ от 30 августа 2004 г. № 35, ст. 3607)</w:t>
      </w:r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Статья 14. Защита ребенка от информации, пропаганды и агитации,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наносящих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вред его здоровью, нравственному и духовному развитию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аудиои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видеопродукции, пропагандирующей насилие и жестокость, порнографию, наркоманию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токсикоманию, антиобщественное поведение.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аудиои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видеопродукции, иной продукции, не рекомендуемой ребенку для пользования в соответствии с пунктом 1 настоящей статьи до достижения им возраста 16 лет.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Правительством Российской Федерации,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15. Защита прав детей, находящихся в трудной жизненной ситуации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1. абзац первый утратил силу. - Федеральный закон от 22 августа 2004 г. № 122-ФЗ, - Собрание законодательства РФ от 30 августа 2004 г. № 35, ст. 3607.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22 августа 2004 г. № 122-ФЗ, - Собрание законодательства РФ от 30 августа 2004 г. № 35, ст. 3607)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Государство гарантирует судебную защиту прав детей, находящихся в трудной жизненной ситуации.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Пункт 2 утратил силу. - Федеральный закон от 22 августа 2004 г. № 122-ФЗ, - Собрание законодательства РФ от 30 августа 2004 г. № 35, ст. 3607.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3.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</w:t>
      </w:r>
      <w:r>
        <w:rPr>
          <w:rFonts w:ascii="Arial" w:hAnsi="Arial" w:cs="Arial"/>
          <w:color w:val="000000"/>
          <w:sz w:val="20"/>
          <w:szCs w:val="20"/>
        </w:rPr>
        <w:lastRenderedPageBreak/>
        <w:t>(лиц, их заменяющих), педагогических, медицинских, социальных работников и других специалистов в области работы с детьми.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 несовершеннолетними, оказания им квалифицированной юридической помощи, законодательством Российской Федерации.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 несовершеннолетнего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22 августа 2004 г. № 122-ФЗ, - Собрание законодательства РФ от 30 августа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</w:rPr>
        <w:t>2004 г. № 35, ст. 3607)</w:t>
      </w:r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A76A35" w:rsidRDefault="00A76A35" w:rsidP="00A76A35">
      <w:pPr>
        <w:pStyle w:val="a3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Глава III. ОРГАНИЗАЦИОННЫЕ ОСНОВЫ ГАРАНТИЙ ПРАВ РЕБЕНКА</w:t>
      </w:r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Пункт 2 утратил силу. - Федеральный закон от 22 августа 2004 г. № 122-ФЗ, - Собрание законодательства РФ от 30 августа 2004 г. № 35, ст. 3607.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 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Статьи 17 - 20 утратили силу. - Федеральный закон от 22 августа 2004 г. № 122-ФЗ, - Собрание законодательства РФ от 30 августа 2004 г. № 35, ст. 3607.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 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21. Финансирование мероприятий по реализации государственной политики в интересах детей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22 августа 2004 г. № 122-ФЗ, - Собрание законодательства РФ от 30 августа 2004 г. № 35, ст. 3607)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22. Государственный доклад о положении детей в Российской Федерации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Государственный доклад о положении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Государственный доклад о положении детей в Российской Федерации представляется Правительством Российской Федерации палатам Федерального Собрания Российской Федерации. Порядок его разработки, распространения, в том числе опубликования, определяется Правительством Российской Федерации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(в ред. Федерального закона от 20 июля 2000 г. № 103-ФЗ, - Российская газета, 25 июля 2000 г. № 142).</w:t>
      </w:r>
    </w:p>
    <w:p w:rsidR="00A76A35" w:rsidRDefault="00A76A35" w:rsidP="00A76A35">
      <w:pPr>
        <w:pStyle w:val="a3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Глава IV. ГАРАНТИИ ИСПОЛНЕНИЯ НАСТОЯЩЕГО ФЕДЕРАЛЬНОГО ЗАКОНА</w:t>
      </w:r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23. Судебный порядок разрешения споров при исполнении настоящего Федерального закона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  <w:proofErr w:type="gramEnd"/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A76A35" w:rsidRDefault="00A76A35" w:rsidP="00A76A35">
      <w:pPr>
        <w:pStyle w:val="a3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Глава V. ЗАКЛЮЧИТЕЛЬНЫЕ ПОЛОЖЕНИЯ</w:t>
      </w:r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24. Вступление в силу настоящего Федерального закона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1. Настоящий Федеральный закон вступает в силу со дня его официального опубликования.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2. Пункт 3 статьи 7, пункт 3 статьи 9, пункты 3, 4, 6, 7 статьи 13, пункт 3 статьи 15 и пункт 2 статьи 23 настоящего Федерального закона вступают в силу с 1 июля 1999 года.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3. Статья 8 настоящего Федерального закона вступает в силу с 1 января 2000 года.</w:t>
      </w:r>
    </w:p>
    <w:p w:rsidR="00A76A35" w:rsidRDefault="00A76A35" w:rsidP="00A76A35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Статья 25. Приведение нормативных правовых актов в соответствие с настоящим Федеральным законом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Президент Российской Федерации                                                                                          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Б.Ельцин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Москва, Кремль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24 июля 1998 года</w:t>
      </w:r>
    </w:p>
    <w:p w:rsidR="00A76A35" w:rsidRDefault="00A76A35" w:rsidP="00A76A35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№ 124-ФЗ</w:t>
      </w:r>
    </w:p>
    <w:p w:rsidR="00037012" w:rsidRPr="00A76A35" w:rsidRDefault="000370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7012" w:rsidRPr="00A76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B9A"/>
    <w:rsid w:val="00037012"/>
    <w:rsid w:val="00155C7C"/>
    <w:rsid w:val="00253514"/>
    <w:rsid w:val="003560D6"/>
    <w:rsid w:val="004608F5"/>
    <w:rsid w:val="00546039"/>
    <w:rsid w:val="005A3CC4"/>
    <w:rsid w:val="00760B57"/>
    <w:rsid w:val="008C3562"/>
    <w:rsid w:val="00A71E73"/>
    <w:rsid w:val="00A76A35"/>
    <w:rsid w:val="00B7459B"/>
    <w:rsid w:val="00C4491C"/>
    <w:rsid w:val="00C879F0"/>
    <w:rsid w:val="00C94073"/>
    <w:rsid w:val="00D767EE"/>
    <w:rsid w:val="00E10F1A"/>
    <w:rsid w:val="00E13290"/>
    <w:rsid w:val="00E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6A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6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4876</Words>
  <Characters>27796</Characters>
  <Application>Microsoft Office Word</Application>
  <DocSecurity>0</DocSecurity>
  <Lines>231</Lines>
  <Paragraphs>65</Paragraphs>
  <ScaleCrop>false</ScaleCrop>
  <Company>SPecialiST RePack</Company>
  <LinksUpToDate>false</LinksUpToDate>
  <CharactersWithSpaces>32607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2017-03-24T08:48:00Z</dcterms:created>
  <dcterms:modified xsi:type="dcterms:W3CDTF">2017-03-24T08:49:00Z</dcterms:modified>
</cp:coreProperties>
</file>