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E8" w:rsidRDefault="00214BE8" w:rsidP="00214BE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14BE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физической культуре в старшей группе</w:t>
      </w:r>
    </w:p>
    <w:p w:rsidR="00214BE8" w:rsidRPr="00214BE8" w:rsidRDefault="00214BE8" w:rsidP="00214BE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Подготовила воспитатель старшей группы: </w:t>
      </w:r>
      <w:proofErr w:type="spell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Ганенко</w:t>
      </w:r>
      <w:proofErr w:type="spell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Светлана Михайловна.</w:t>
      </w:r>
    </w:p>
    <w:p w:rsid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14BE8" w:rsidRPr="00214BE8" w:rsidRDefault="00214BE8" w:rsidP="00214BE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жизненно важные двигательные навыки и умения, способствующие укреплению здоровья.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Совершенствовать умения </w:t>
      </w:r>
      <w:r w:rsidRPr="00214B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перепрыгивать через кубики правым и левым </w:t>
      </w:r>
      <w:proofErr w:type="spell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боком</w:t>
      </w: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ередвигаясь</w:t>
      </w:r>
      <w:proofErr w:type="spell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вперед; проползать по гимнастической скамейке, подтягиваясь на руках.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у детей силовые способности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у детей доброе отношение друг к другу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Инвентарь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10 кубиков,2 гимнастические скамейки, мячи по кол-ву занимающихся</w:t>
      </w:r>
    </w:p>
    <w:p w:rsidR="00214BE8" w:rsidRPr="00214BE8" w:rsidRDefault="00214BE8" w:rsidP="00214BE8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14BE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Вводная часть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Построение в шеренгу. Равнение. Приветствие. Перестроение в колонну по одному.</w:t>
      </w:r>
    </w:p>
    <w:p w:rsidR="0043238B" w:rsidRPr="0043238B" w:rsidRDefault="0043238B" w:rsidP="00214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38B">
        <w:rPr>
          <w:rFonts w:ascii="Times New Roman" w:hAnsi="Times New Roman" w:cs="Times New Roman"/>
          <w:sz w:val="28"/>
          <w:szCs w:val="28"/>
          <w:shd w:val="clear" w:color="auto" w:fill="FFFFFF"/>
        </w:rPr>
        <w:t>Все хотят соревноваться,</w:t>
      </w:r>
      <w:r w:rsidRPr="0043238B">
        <w:rPr>
          <w:rFonts w:ascii="Times New Roman" w:hAnsi="Times New Roman" w:cs="Times New Roman"/>
          <w:sz w:val="28"/>
          <w:szCs w:val="28"/>
        </w:rPr>
        <w:br/>
      </w:r>
      <w:r w:rsidRPr="0043238B">
        <w:rPr>
          <w:rFonts w:ascii="Times New Roman" w:hAnsi="Times New Roman" w:cs="Times New Roman"/>
          <w:sz w:val="28"/>
          <w:szCs w:val="28"/>
          <w:shd w:val="clear" w:color="auto" w:fill="FFFFFF"/>
        </w:rPr>
        <w:t>Пошутить и посмеяться,</w:t>
      </w:r>
      <w:r w:rsidRPr="0043238B">
        <w:rPr>
          <w:rFonts w:ascii="Times New Roman" w:hAnsi="Times New Roman" w:cs="Times New Roman"/>
          <w:sz w:val="28"/>
          <w:szCs w:val="28"/>
        </w:rPr>
        <w:br/>
      </w:r>
      <w:r w:rsidRPr="0043238B">
        <w:rPr>
          <w:rFonts w:ascii="Times New Roman" w:hAnsi="Times New Roman" w:cs="Times New Roman"/>
          <w:sz w:val="28"/>
          <w:szCs w:val="28"/>
          <w:shd w:val="clear" w:color="auto" w:fill="FFFFFF"/>
        </w:rPr>
        <w:t>Силу, ловкость показать</w:t>
      </w:r>
      <w:proofErr w:type="gramStart"/>
      <w:r w:rsidRPr="0043238B">
        <w:rPr>
          <w:rFonts w:ascii="Times New Roman" w:hAnsi="Times New Roman" w:cs="Times New Roman"/>
          <w:sz w:val="28"/>
          <w:szCs w:val="28"/>
        </w:rPr>
        <w:br/>
      </w:r>
      <w:r w:rsidRPr="0043238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432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сноровку доказать.</w:t>
      </w:r>
    </w:p>
    <w:p w:rsidR="00214BE8" w:rsidRPr="00214BE8" w:rsidRDefault="00214BE8" w:rsidP="0043238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право раз</w:t>
      </w:r>
      <w:proofErr w:type="gram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два по залу за направляющим в колонне по одному шагом марш. Обращать внимание на осанку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Ходьба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обычная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" жирафы "- на носках, руки вверх. Спина прямая, голову вниз не опускать. Руки вытянуты </w:t>
      </w:r>
      <w:proofErr w:type="spell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вверх-прямые</w:t>
      </w:r>
      <w:proofErr w:type="spell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носки подниматься выше. Спина прямая, голову вниз не опускать. Лопатки сведены, носок поднимать выше на себя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" утята " </w:t>
      </w: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</w:t>
      </w:r>
      <w:proofErr w:type="gram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пятках, руки за спиной.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 медведи " - на внешней стороне стопы, руки на поясе. Локти отведены в стороны, спина прямая, вперед не наклоняться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-" гуси " - в приседе, руки на коленях. Руками не касаться пола, туловище вперед не наклонять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Бегом марш. Обращать внимание на дыхание.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Бег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обычный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 лошадки " - с высоким подниманием колен вперед. Носки оттянуты, приземляться на носки, спину держать прямо, колени поднимать выше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-" ножницы" </w:t>
      </w: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</w:t>
      </w:r>
      <w:proofErr w:type="gram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 с прямым поднимание ног вперед, руки на поясе. Туловище слегка наклонено назад, ноги </w:t>
      </w:r>
      <w:r w:rsidRPr="00214BE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стараться не сгибать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приземляться на носки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 кузнечики " - подскоки вверх. Выпрыгивать выше, приземляться на носки мягко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 приставным шагом</w:t>
      </w: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"-</w:t>
      </w:r>
      <w:proofErr w:type="gram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правым и левым боком. Спина прямая, руки работают свободно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и дыхательные упражнения чередуется с каждым видом бега и выполняется при ходьбе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И. </w:t>
      </w:r>
      <w:proofErr w:type="spell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П-руки</w:t>
      </w:r>
      <w:proofErr w:type="spell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прижаты к груди.</w:t>
      </w:r>
      <w:proofErr w:type="gramEnd"/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1-руки вытянуть </w:t>
      </w:r>
      <w:proofErr w:type="spell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вперед-вдох</w:t>
      </w:r>
      <w:proofErr w:type="spell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Вдох выполнять через </w:t>
      </w:r>
      <w:proofErr w:type="spell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</w:t>
      </w: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пина</w:t>
      </w:r>
      <w:proofErr w:type="spell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прямая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2-И. П. -выдох. Выдох через рот, не задерживать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 во время ходьбы. Продолжаем ходьбу и отгадываем </w:t>
      </w:r>
      <w:r w:rsidRPr="00214B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стою в спортивном зале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Иногда со мной играют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длинна, не высока,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из дерева, легка.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«Поиграй со мной, скорей – </w:t>
      </w:r>
      <w:proofErr w:type="spellStart"/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</w:t>
      </w:r>
      <w:proofErr w:type="spellEnd"/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Просит яркая … скамейка.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в две колонны к гимнастическим скамейкам, шагом марш.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ОРУ на гимнастических скамейках.</w:t>
      </w:r>
    </w:p>
    <w:p w:rsid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Шаг на скамейку – шаг со скамейки</w:t>
      </w:r>
    </w:p>
    <w:p w:rsid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«Поздоровались»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Лежа на полу, сесть, хлопнуть ладошкой по скамейки, потянуться. 2 раза.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Топотушки</w:t>
      </w:r>
      <w:proofErr w:type="spellEnd"/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Сидя на полу согнуть ногу в колене и постучать ступней по скамейке. 4 раза.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«Улитка»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Сидя верхом на скамейке двигаться, вперед помогая себе руками. 4 раз.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«Хоровод»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то же, движение по всей скамейке на 360 гр. 1 раз.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Хромоножка</w:t>
      </w:r>
      <w:proofErr w:type="spellEnd"/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Одна нога на скамейке, другая на полу, двигаться вперед, не убирая ногу со скамейки. 4 раз.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«Кузнечик»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сидя на скамейке отталкиваться руками, прыгать вперед. 1 раз.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«Холодный ручей»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Стоя на скамейке двумя ногами, двигаться, вперед опуская поочередно ногу. 2 раз.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«Радуемся»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Стоя на скамейке делать повороты вокруг себя, сохраняя равновесие. 4 раз.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«Филин»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И. п. Стоя на скамейке, присесть на сигнал. 2 раза.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Основная часть.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Прыжки правым и левым боком через кубики с продвижением вперед (Живот втянуть, таз приподнять вверх, ноги прямые, опираться на носки, руки в локтях не сгибать)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Ходьба по гимнастической скамейке, сохраняя равновесие, работая мячом (Спина прямая</w:t>
      </w: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Бинтуем себя»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перекладывая мяч из руки в руки вокруг головы, туловища, ног. </w:t>
      </w: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«Перекладывать мяч»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руки прямые в сторону. Перекладывать мяч над головой из руки в руку.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Ползание по гимнастической скамейке, подтягиваясь двумя руками </w:t>
      </w:r>
      <w:r w:rsidRPr="00214B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(Спина прямая, голову не опускать, ноги не сгибать, носки оттянуть)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proofErr w:type="gramStart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/и "Хвостики"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 Заключительная часть.</w:t>
      </w:r>
    </w:p>
    <w:p w:rsidR="00214BE8" w:rsidRPr="00214BE8" w:rsidRDefault="00214BE8" w:rsidP="00214B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Обычная ходьба по залу, с выполнением задания для </w:t>
      </w:r>
      <w:r w:rsidRPr="00214B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</w:t>
      </w: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руки на поясе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сторону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вверх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голову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к плечам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спину</w:t>
      </w:r>
    </w:p>
    <w:p w:rsidR="00214BE8" w:rsidRPr="00214BE8" w:rsidRDefault="00214BE8" w:rsidP="00214B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B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Построение, равнение, организованный выход из зала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BE8"/>
    <w:rsid w:val="000832BF"/>
    <w:rsid w:val="00214BE8"/>
    <w:rsid w:val="00285498"/>
    <w:rsid w:val="003B5099"/>
    <w:rsid w:val="0043238B"/>
    <w:rsid w:val="005D1FAE"/>
    <w:rsid w:val="0086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214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4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B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4B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1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B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2019-09-19T00:01:00Z</cp:lastPrinted>
  <dcterms:created xsi:type="dcterms:W3CDTF">2019-09-18T23:45:00Z</dcterms:created>
  <dcterms:modified xsi:type="dcterms:W3CDTF">2019-09-19T00:02:00Z</dcterms:modified>
</cp:coreProperties>
</file>